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93E" w:rsidRPr="00EE564E" w:rsidRDefault="00A5193E" w:rsidP="00A5193E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</w:p>
    <w:p w:rsidR="00A5193E" w:rsidRDefault="00A5193E" w:rsidP="00A519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№ 4 Ансамбль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Сейлен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5193E" w:rsidRDefault="00A5193E" w:rsidP="00A519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13.04.2020</w:t>
      </w:r>
    </w:p>
    <w:p w:rsidR="00A5193E" w:rsidRPr="00C0623B" w:rsidRDefault="00A5193E" w:rsidP="00A5193E">
      <w:pPr>
        <w:jc w:val="center"/>
        <w:rPr>
          <w:rFonts w:ascii="Times New Roman" w:hAnsi="Times New Roman" w:cs="Times New Roman"/>
          <w:b/>
          <w:color w:val="000000"/>
          <w:sz w:val="24"/>
          <w:szCs w:val="27"/>
          <w:shd w:val="clear" w:color="auto" w:fill="FFFFFF"/>
        </w:rPr>
      </w:pPr>
      <w:r w:rsidRPr="00C0623B">
        <w:rPr>
          <w:rFonts w:ascii="Times New Roman" w:hAnsi="Times New Roman" w:cs="Times New Roman"/>
          <w:b/>
          <w:color w:val="000000"/>
          <w:sz w:val="24"/>
          <w:szCs w:val="27"/>
          <w:shd w:val="clear" w:color="auto" w:fill="FFFFFF"/>
        </w:rPr>
        <w:t>Тема урока: «Работа в классе эстрадного вокала с вокальным ансамблем».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Цель урока: Создание условий для формирования основных навыков вокального ансамбля.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Задачи: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Обучающие: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обучение основам музыкальной грамоты, включающие изучение различных интервалов и трезвучий, а также цепочки септаккордов;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формирование навыков работы с фонограммой, микрофоном, акустической аппаратурой;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обучение специфическим приемам, характерным для различных жанров популярной и джазовой музыки;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формирование навыков определения качества певческого тона (темного, светлого, открытого, приоткрытого, высокой и низкой позиции звука) и его воспроизведения;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обучение правилам охраны и гигиены голоса;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создание коллектива единомышленников.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Развивающие: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развитие музыкального слуха и музыкальной памяти;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развитие тембра голоса как одного из главных средств вокальной выразительности;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развитие чувства метра, темпа, ритма;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развитие умения ориентироваться в многоголосии;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овладение исполнительскими навыками;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развитие формирования единой манеры исполнения в работе с вокальным ансамблем;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развитие вокально-технических навыков (работа над звукообразованием, дыханием, дикцией, штрихами);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Воспитательные: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формирование бережного отношения к слову, навыков работы с текстом, в том числе, иностранным;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воспитание художественного и музыкального вкуса;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умение слушать пение, исполняемое другими певцами и ансамблем в целом;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развитие умения использовать полученные знания и навыки в организации самостоятельной работы;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- расширение кругозора в области ансамблевого исполнения с элементами </w:t>
      </w:r>
      <w:proofErr w:type="spellStart"/>
      <w:r w:rsidRPr="00EE564E">
        <w:rPr>
          <w:color w:val="000000"/>
        </w:rPr>
        <w:t>трех-четырехголосия</w:t>
      </w:r>
      <w:proofErr w:type="spellEnd"/>
      <w:r w:rsidRPr="00EE564E">
        <w:rPr>
          <w:color w:val="000000"/>
        </w:rPr>
        <w:t>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br/>
        <w:t>Оформление класса: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Музыкальный инструмент – электронное фортепиано.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Наглядные пособия: методические разработки, папка с благодарственными письмами, грамотами, дипломами о выступлениях обучающихся, результатах различных конкурсов, статуэтки.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Технические средства: акустическая система, ноутбук.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План урока: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1. Вступление – 3 мин.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2. </w:t>
      </w:r>
      <w:proofErr w:type="gramStart"/>
      <w:r w:rsidRPr="00EE564E">
        <w:rPr>
          <w:color w:val="000000"/>
        </w:rPr>
        <w:t>Вокальная</w:t>
      </w:r>
      <w:proofErr w:type="gramEnd"/>
      <w:r w:rsidRPr="00EE564E">
        <w:rPr>
          <w:color w:val="000000"/>
        </w:rPr>
        <w:t xml:space="preserve"> </w:t>
      </w:r>
      <w:proofErr w:type="spellStart"/>
      <w:r w:rsidRPr="00EE564E">
        <w:rPr>
          <w:color w:val="000000"/>
        </w:rPr>
        <w:t>распевка</w:t>
      </w:r>
      <w:proofErr w:type="spellEnd"/>
      <w:r w:rsidRPr="00EE564E">
        <w:rPr>
          <w:color w:val="000000"/>
        </w:rPr>
        <w:t xml:space="preserve"> – 10-12 мин.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3. Разбор партий с участницами вокального ансамбля – 10 мин.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4. Работа над произведением – 15 мин.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lastRenderedPageBreak/>
        <w:t>5. Обобщение урока – 2 мин.</w:t>
      </w:r>
    </w:p>
    <w:p w:rsidR="00A5193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6. Домашнее задание – 2 мин.</w:t>
      </w:r>
    </w:p>
    <w:p w:rsidR="00A5193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193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193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I. Вступление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i/>
          <w:iCs/>
          <w:color w:val="000000"/>
        </w:rPr>
        <w:t>Учитель</w:t>
      </w:r>
      <w:r w:rsidRPr="00EE564E">
        <w:rPr>
          <w:color w:val="000000"/>
        </w:rPr>
        <w:t>: Добрый день! Сегодня мы проводим открытый урок в классе вокала и приглашаем Вас окунуться в волшебный мир музыки, песен и звуков.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Как проходят уроки в нашем классе Вам покажут преподаватель по классу вокала Оксана Николаевна Винницкая и участницы вокального ансамбля «Вариация»: </w:t>
      </w:r>
      <w:proofErr w:type="spellStart"/>
      <w:r w:rsidRPr="00EE564E">
        <w:rPr>
          <w:color w:val="000000"/>
        </w:rPr>
        <w:t>Бучинская</w:t>
      </w:r>
      <w:proofErr w:type="spellEnd"/>
      <w:r w:rsidRPr="00EE564E">
        <w:rPr>
          <w:color w:val="000000"/>
        </w:rPr>
        <w:t xml:space="preserve"> Дарья, Володина Екатерина, Шевелева Юлия, </w:t>
      </w:r>
      <w:proofErr w:type="spellStart"/>
      <w:r w:rsidRPr="00EE564E">
        <w:rPr>
          <w:color w:val="000000"/>
        </w:rPr>
        <w:t>Хотченкова</w:t>
      </w:r>
      <w:proofErr w:type="spellEnd"/>
      <w:r w:rsidRPr="00EE564E">
        <w:rPr>
          <w:color w:val="000000"/>
        </w:rPr>
        <w:t xml:space="preserve"> Александра, </w:t>
      </w:r>
      <w:proofErr w:type="spellStart"/>
      <w:r w:rsidRPr="00EE564E">
        <w:rPr>
          <w:color w:val="000000"/>
        </w:rPr>
        <w:t>Абужарова</w:t>
      </w:r>
      <w:proofErr w:type="spellEnd"/>
      <w:r w:rsidRPr="00EE564E">
        <w:rPr>
          <w:color w:val="000000"/>
        </w:rPr>
        <w:t xml:space="preserve"> Анастасия.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На начальном этапе вокального воспитания закладываются основные навыки пения: интонирование, вокальная техника, </w:t>
      </w:r>
      <w:proofErr w:type="spellStart"/>
      <w:r w:rsidRPr="00EE564E">
        <w:rPr>
          <w:color w:val="000000"/>
        </w:rPr>
        <w:t>ансамблирование</w:t>
      </w:r>
      <w:proofErr w:type="spellEnd"/>
      <w:r w:rsidRPr="00EE564E">
        <w:rPr>
          <w:color w:val="000000"/>
        </w:rPr>
        <w:t>. Всем этим мы и занимаемся на занятиях. Давайте вместе вспомним, что же такое ансамбль?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i/>
          <w:iCs/>
          <w:color w:val="000000"/>
        </w:rPr>
        <w:t>Ученицы отвечают</w:t>
      </w:r>
      <w:r w:rsidRPr="00EE564E">
        <w:rPr>
          <w:color w:val="000000"/>
        </w:rPr>
        <w:t xml:space="preserve">: В переводе с </w:t>
      </w:r>
      <w:proofErr w:type="gramStart"/>
      <w:r w:rsidRPr="00EE564E">
        <w:rPr>
          <w:color w:val="000000"/>
        </w:rPr>
        <w:t>французского</w:t>
      </w:r>
      <w:proofErr w:type="gramEnd"/>
      <w:r w:rsidRPr="00EE564E">
        <w:rPr>
          <w:color w:val="000000"/>
        </w:rPr>
        <w:t> </w:t>
      </w:r>
      <w:proofErr w:type="spellStart"/>
      <w:r w:rsidRPr="00EE564E">
        <w:rPr>
          <w:color w:val="000000"/>
        </w:rPr>
        <w:t>ensemble</w:t>
      </w:r>
      <w:proofErr w:type="spellEnd"/>
      <w:r w:rsidRPr="00EE564E">
        <w:rPr>
          <w:color w:val="000000"/>
        </w:rPr>
        <w:t> – «вместе, сразу в одно время». В музыке ансамблем называют художественную согласованность.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i/>
          <w:iCs/>
          <w:color w:val="000000"/>
        </w:rPr>
        <w:t>Учитель (дополняет)</w:t>
      </w:r>
      <w:r w:rsidRPr="00EE564E">
        <w:rPr>
          <w:color w:val="000000"/>
        </w:rPr>
        <w:t>: 1. Ансамбль – согласованность, стройность. 2.Ансамбль - исполнительский коллектив (певцов, музыкантов).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Главной задачей сегодняшнего урока является разбор на партии выбранного вокального произведения. На предыдущем уроке участникам вокального ансамбля было дано домашнее задание: послушать и выучить основную мелодию песни «Ходит песенка по кругу» слова: </w:t>
      </w:r>
      <w:proofErr w:type="spellStart"/>
      <w:r w:rsidRPr="00EE564E">
        <w:rPr>
          <w:color w:val="000000"/>
        </w:rPr>
        <w:t>М.Танича</w:t>
      </w:r>
      <w:proofErr w:type="spellEnd"/>
      <w:r w:rsidRPr="00EE564E">
        <w:rPr>
          <w:color w:val="000000"/>
        </w:rPr>
        <w:t xml:space="preserve"> и </w:t>
      </w:r>
      <w:proofErr w:type="spellStart"/>
      <w:r w:rsidRPr="00EE564E">
        <w:rPr>
          <w:color w:val="000000"/>
        </w:rPr>
        <w:t>И.Шаферана</w:t>
      </w:r>
      <w:proofErr w:type="spellEnd"/>
      <w:r w:rsidRPr="00EE564E">
        <w:rPr>
          <w:color w:val="000000"/>
        </w:rPr>
        <w:t xml:space="preserve">, музыка: </w:t>
      </w:r>
      <w:proofErr w:type="spellStart"/>
      <w:r w:rsidRPr="00EE564E">
        <w:rPr>
          <w:color w:val="000000"/>
        </w:rPr>
        <w:t>О.Фельцмана</w:t>
      </w:r>
      <w:proofErr w:type="spellEnd"/>
      <w:r w:rsidRPr="00EE564E">
        <w:rPr>
          <w:color w:val="000000"/>
        </w:rPr>
        <w:t>. Для того</w:t>
      </w:r>
      <w:proofErr w:type="gramStart"/>
      <w:r w:rsidRPr="00EE564E">
        <w:rPr>
          <w:color w:val="000000"/>
        </w:rPr>
        <w:t>,</w:t>
      </w:r>
      <w:proofErr w:type="gramEnd"/>
      <w:r w:rsidRPr="00EE564E">
        <w:rPr>
          <w:color w:val="000000"/>
        </w:rPr>
        <w:t xml:space="preserve"> чтобы хорошо ориентироваться в гармонической последовательности аккордов произведения, необходимо отталкиваться от частого прослушивания произведения, </w:t>
      </w:r>
      <w:proofErr w:type="spellStart"/>
      <w:r w:rsidRPr="00EE564E">
        <w:rPr>
          <w:color w:val="000000"/>
        </w:rPr>
        <w:t>операясь</w:t>
      </w:r>
      <w:proofErr w:type="spellEnd"/>
      <w:r w:rsidRPr="00EE564E">
        <w:rPr>
          <w:color w:val="000000"/>
        </w:rPr>
        <w:t xml:space="preserve"> на музыкальный слух и память, а также на основу вокальной мелодии (основной темы) произведения.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 Первоначальным условием для эффективного результата в работе вокального ансамбля является звук. Не думайте, что ансамблевый звук хорошего качества (насыщенный и слаженный) </w:t>
      </w:r>
      <w:proofErr w:type="gramStart"/>
      <w:r w:rsidRPr="00EE564E">
        <w:rPr>
          <w:color w:val="000000"/>
        </w:rPr>
        <w:t>может быть легко достигнут</w:t>
      </w:r>
      <w:proofErr w:type="gramEnd"/>
      <w:r w:rsidRPr="00EE564E">
        <w:rPr>
          <w:color w:val="000000"/>
        </w:rPr>
        <w:t>. Этот звук достигается выносливым, упорным трудом, систематических упражнений в течение многих месяцев.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II. Вокальная </w:t>
      </w:r>
      <w:proofErr w:type="spellStart"/>
      <w:r w:rsidRPr="00EE564E">
        <w:rPr>
          <w:color w:val="000000"/>
        </w:rPr>
        <w:t>распевка</w:t>
      </w:r>
      <w:proofErr w:type="spellEnd"/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Учитель: Прежде чем перейти непосредственно к </w:t>
      </w:r>
      <w:proofErr w:type="spellStart"/>
      <w:r w:rsidRPr="00EE564E">
        <w:rPr>
          <w:color w:val="000000"/>
        </w:rPr>
        <w:t>распевке</w:t>
      </w:r>
      <w:proofErr w:type="spellEnd"/>
      <w:r w:rsidRPr="00EE564E">
        <w:rPr>
          <w:color w:val="000000"/>
        </w:rPr>
        <w:t>, необходимо сделать упражнение на дыхание.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Певческое дыхание требует постепенного развития, систематической тренировки. Пользоваться носовым дыханием полезно, для сохранения здоровья и предупреждения расстройства голоса.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При использовании ряда упражнений мы ощущаем мышцы диафрагмы и мышцы живота. Мышцы диафрагмы нам необходимо тренировать для пения, так как мы пользуемся диафрагмальным дыханием, при котором активна диафрагма и мышцы брюшной полости.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i/>
          <w:iCs/>
          <w:color w:val="000000"/>
        </w:rPr>
        <w:t>(обучающиеся делают упражнение на укрепление мускулов диафрагмы – вдыхают и выдыхают с возрастающим и убывающим ритмом – вдох через нос, а выдох через рот).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Вдох при исполнении вокального произведения должен быть беззвучным, активным, глубоким, с ощущением «</w:t>
      </w:r>
      <w:proofErr w:type="spellStart"/>
      <w:r w:rsidRPr="00EE564E">
        <w:rPr>
          <w:color w:val="000000"/>
        </w:rPr>
        <w:t>полузевка</w:t>
      </w:r>
      <w:proofErr w:type="spellEnd"/>
      <w:r w:rsidRPr="00EE564E">
        <w:rPr>
          <w:color w:val="000000"/>
        </w:rPr>
        <w:t xml:space="preserve">». Ведь в момент «зевка» поднимается мягкое нёбо, что способствует формированию объемного </w:t>
      </w:r>
      <w:proofErr w:type="spellStart"/>
      <w:r w:rsidRPr="00EE564E">
        <w:rPr>
          <w:color w:val="000000"/>
        </w:rPr>
        <w:t>звукоизвлечения</w:t>
      </w:r>
      <w:proofErr w:type="spellEnd"/>
      <w:r w:rsidRPr="00EE564E">
        <w:rPr>
          <w:color w:val="000000"/>
        </w:rPr>
        <w:t>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i/>
          <w:iCs/>
          <w:color w:val="000000"/>
        </w:rPr>
        <w:t>(обучающиеся выполняют упражнение на формирование объемного звука – сомкнутыми губами воспроизводится звук «М» с использованием штриха </w:t>
      </w:r>
      <w:proofErr w:type="spellStart"/>
      <w:r w:rsidRPr="00EE564E">
        <w:rPr>
          <w:i/>
          <w:iCs/>
          <w:color w:val="000000"/>
        </w:rPr>
        <w:t>non</w:t>
      </w:r>
      <w:proofErr w:type="spellEnd"/>
      <w:r w:rsidRPr="00EE564E">
        <w:rPr>
          <w:i/>
          <w:iCs/>
          <w:color w:val="000000"/>
        </w:rPr>
        <w:t> </w:t>
      </w:r>
      <w:proofErr w:type="spellStart"/>
      <w:r w:rsidRPr="00EE564E">
        <w:rPr>
          <w:i/>
          <w:iCs/>
          <w:color w:val="000000"/>
        </w:rPr>
        <w:t>legato</w:t>
      </w:r>
      <w:proofErr w:type="spellEnd"/>
      <w:r w:rsidRPr="00EE564E">
        <w:rPr>
          <w:i/>
          <w:iCs/>
          <w:color w:val="000000"/>
        </w:rPr>
        <w:t xml:space="preserve"> по нотам до </w:t>
      </w:r>
      <w:proofErr w:type="spellStart"/>
      <w:proofErr w:type="gramStart"/>
      <w:r w:rsidRPr="00EE564E">
        <w:rPr>
          <w:i/>
          <w:iCs/>
          <w:color w:val="000000"/>
        </w:rPr>
        <w:t>до</w:t>
      </w:r>
      <w:proofErr w:type="spellEnd"/>
      <w:proofErr w:type="gramEnd"/>
      <w:r w:rsidRPr="00EE564E">
        <w:rPr>
          <w:i/>
          <w:iCs/>
          <w:color w:val="000000"/>
        </w:rPr>
        <w:t xml:space="preserve"> ре </w:t>
      </w:r>
      <w:proofErr w:type="spellStart"/>
      <w:r w:rsidRPr="00EE564E">
        <w:rPr>
          <w:i/>
          <w:iCs/>
          <w:color w:val="000000"/>
        </w:rPr>
        <w:t>ре</w:t>
      </w:r>
      <w:proofErr w:type="spellEnd"/>
      <w:r w:rsidRPr="00EE564E">
        <w:rPr>
          <w:i/>
          <w:iCs/>
          <w:color w:val="000000"/>
        </w:rPr>
        <w:t xml:space="preserve"> до).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Внимание в этом упражнении необходимо сосредоточить на диафрагме, чем сильнее акцент на каждый звук, тем ощутимее тяжесть на диафрагме. Тренируем опору дыхания.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Выдох при пении должен быть продолжительным, экономным и плавным (без скачков и срывов). Используем </w:t>
      </w:r>
      <w:proofErr w:type="spellStart"/>
      <w:r w:rsidRPr="00EE564E">
        <w:rPr>
          <w:color w:val="000000"/>
        </w:rPr>
        <w:t>кантиленное</w:t>
      </w:r>
      <w:proofErr w:type="spellEnd"/>
      <w:r w:rsidRPr="00EE564E">
        <w:rPr>
          <w:color w:val="000000"/>
        </w:rPr>
        <w:t xml:space="preserve"> пение.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Кантилена – непрерывно льющийся звук, когда последующий звук является продолжением предыдущего, как бы «выливается» из него.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В следующем упражнении – высокий звук нужно брать без подъезда, сразу «сверху», затем, спускаясь вниз не терять высокую позицию звука с первой ноты «нанизывая» один звук на другой в плавном движении.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i/>
          <w:iCs/>
          <w:color w:val="000000"/>
        </w:rPr>
        <w:t xml:space="preserve">(обучающиеся выполняют упражнение – хорошо открытым звуком на гласные буквы воспроизводится чередование слогов «МА» «МО» «МЭ», довольно продолжительно, тренируется навык плавного, ровного выдоха, а также звукообразования и </w:t>
      </w:r>
      <w:proofErr w:type="spellStart"/>
      <w:r w:rsidRPr="00EE564E">
        <w:rPr>
          <w:i/>
          <w:iCs/>
          <w:color w:val="000000"/>
        </w:rPr>
        <w:t>звукоизвлечения</w:t>
      </w:r>
      <w:proofErr w:type="spellEnd"/>
      <w:r w:rsidRPr="00EE564E">
        <w:rPr>
          <w:i/>
          <w:iCs/>
          <w:color w:val="000000"/>
        </w:rPr>
        <w:t xml:space="preserve"> на штрих </w:t>
      </w:r>
      <w:proofErr w:type="spellStart"/>
      <w:r w:rsidRPr="00EE564E">
        <w:rPr>
          <w:i/>
          <w:iCs/>
          <w:color w:val="000000"/>
        </w:rPr>
        <w:t>legato</w:t>
      </w:r>
      <w:proofErr w:type="spellEnd"/>
      <w:r w:rsidRPr="00EE564E">
        <w:rPr>
          <w:i/>
          <w:iCs/>
          <w:color w:val="000000"/>
        </w:rPr>
        <w:t> по нотам до-ре-ми-фа-соль-фа-ми-ре-до-ре-ми-фа-соль-фа-ми-ре-до-ре-ми-фа-соль-фа-ми-ре-до).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А теперь закрепляем навыки диафрагмального дыхания в пении. Вокальный педагог А.Умберто </w:t>
      </w:r>
      <w:proofErr w:type="spellStart"/>
      <w:r w:rsidRPr="00EE564E">
        <w:rPr>
          <w:color w:val="000000"/>
        </w:rPr>
        <w:t>Мазетти</w:t>
      </w:r>
      <w:proofErr w:type="spellEnd"/>
      <w:r w:rsidRPr="00EE564E">
        <w:rPr>
          <w:color w:val="000000"/>
        </w:rPr>
        <w:t>, часто говорил своим ученикам: «Радуйтесь в пении. Лицо должно быть во время исполнения счастливым. Пение – это радость. Следите за выражением глаз – они выражают внутреннее состояние. Глаза должны улыбаться, расцветать». «Пение должно быть не мучением, а радостным физическим и творческим процессом».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Что же касается непосредственно вокальных </w:t>
      </w:r>
      <w:proofErr w:type="spellStart"/>
      <w:r w:rsidRPr="00EE564E">
        <w:rPr>
          <w:color w:val="000000"/>
        </w:rPr>
        <w:t>распевок</w:t>
      </w:r>
      <w:proofErr w:type="spellEnd"/>
      <w:r w:rsidRPr="00EE564E">
        <w:rPr>
          <w:color w:val="000000"/>
        </w:rPr>
        <w:t>. Их исполнение не должно быть механическим, формальным, лишенным музыкальной формы. Нужно обращать внимание на точное воспроизведение интонационного и ритмического рисунка.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EE564E">
        <w:rPr>
          <w:color w:val="000000"/>
        </w:rPr>
        <w:t>1) Поем звук «Р» (рычание) – звук тянем, словно «резиновый», направляем не «в себя», а к передним стенкам зубов.</w:t>
      </w:r>
      <w:proofErr w:type="gramEnd"/>
      <w:r w:rsidRPr="00EE564E">
        <w:rPr>
          <w:color w:val="000000"/>
        </w:rPr>
        <w:t xml:space="preserve"> Губы приоткрыты на «улыбке». Это упражнение помогает ощутить «опору звука», развить артикуляционный аппарат, расслабить гортань, мышцы шеи </w:t>
      </w:r>
      <w:r w:rsidRPr="00EE564E">
        <w:rPr>
          <w:i/>
          <w:iCs/>
          <w:color w:val="000000"/>
        </w:rPr>
        <w:t xml:space="preserve">(исполняется по нотам </w:t>
      </w:r>
      <w:proofErr w:type="spellStart"/>
      <w:r w:rsidRPr="00EE564E">
        <w:rPr>
          <w:i/>
          <w:iCs/>
          <w:color w:val="000000"/>
        </w:rPr>
        <w:t>до-ре-ми-фа-соль-фа-ми-ре-до</w:t>
      </w:r>
      <w:proofErr w:type="spellEnd"/>
      <w:r w:rsidRPr="00EE564E">
        <w:rPr>
          <w:i/>
          <w:iCs/>
          <w:color w:val="000000"/>
        </w:rPr>
        <w:t xml:space="preserve"> с использованием штриха </w:t>
      </w:r>
      <w:proofErr w:type="spellStart"/>
      <w:r w:rsidRPr="00EE564E">
        <w:rPr>
          <w:i/>
          <w:iCs/>
          <w:color w:val="000000"/>
        </w:rPr>
        <w:t>legato</w:t>
      </w:r>
      <w:proofErr w:type="spellEnd"/>
      <w:r w:rsidRPr="00EE564E">
        <w:rPr>
          <w:i/>
          <w:iCs/>
          <w:color w:val="000000"/>
        </w:rPr>
        <w:t>)</w:t>
      </w:r>
      <w:r w:rsidRPr="00EE564E">
        <w:rPr>
          <w:color w:val="000000"/>
        </w:rPr>
        <w:t>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2) С использованием следующей </w:t>
      </w:r>
      <w:proofErr w:type="spellStart"/>
      <w:r w:rsidRPr="00EE564E">
        <w:rPr>
          <w:color w:val="000000"/>
        </w:rPr>
        <w:t>распевки</w:t>
      </w:r>
      <w:proofErr w:type="spellEnd"/>
      <w:r w:rsidRPr="00EE564E">
        <w:rPr>
          <w:color w:val="000000"/>
        </w:rPr>
        <w:t xml:space="preserve"> достигается чувство глубокой опоры звука, формирование ясного, яркого, близкого, более узко сформированного, но вместе с тем объемного </w:t>
      </w:r>
      <w:proofErr w:type="spellStart"/>
      <w:r w:rsidRPr="00EE564E">
        <w:rPr>
          <w:color w:val="000000"/>
        </w:rPr>
        <w:t>звукоизвлечения</w:t>
      </w:r>
      <w:proofErr w:type="spellEnd"/>
      <w:r w:rsidRPr="00EE564E">
        <w:rPr>
          <w:color w:val="000000"/>
        </w:rPr>
        <w:t>. Посыл звука должен приходиться в корни верхних зубов</w:t>
      </w:r>
      <w:proofErr w:type="gramStart"/>
      <w:r w:rsidRPr="00EE564E">
        <w:rPr>
          <w:color w:val="000000"/>
        </w:rPr>
        <w:t>.</w:t>
      </w:r>
      <w:proofErr w:type="gramEnd"/>
      <w:r w:rsidRPr="00EE564E">
        <w:rPr>
          <w:color w:val="000000"/>
        </w:rPr>
        <w:t> </w:t>
      </w:r>
      <w:r w:rsidRPr="00EE564E">
        <w:rPr>
          <w:i/>
          <w:iCs/>
          <w:color w:val="000000"/>
        </w:rPr>
        <w:t>(</w:t>
      </w:r>
      <w:proofErr w:type="gramStart"/>
      <w:r w:rsidRPr="00EE564E">
        <w:rPr>
          <w:i/>
          <w:iCs/>
          <w:color w:val="000000"/>
        </w:rPr>
        <w:t>и</w:t>
      </w:r>
      <w:proofErr w:type="gramEnd"/>
      <w:r w:rsidRPr="00EE564E">
        <w:rPr>
          <w:i/>
          <w:iCs/>
          <w:color w:val="000000"/>
        </w:rPr>
        <w:t xml:space="preserve">сполняется по нотам </w:t>
      </w:r>
      <w:proofErr w:type="spellStart"/>
      <w:r w:rsidRPr="00EE564E">
        <w:rPr>
          <w:i/>
          <w:iCs/>
          <w:color w:val="000000"/>
        </w:rPr>
        <w:t>до-ре-до-ми-до-фа-до-соль-до</w:t>
      </w:r>
      <w:proofErr w:type="spellEnd"/>
      <w:r w:rsidRPr="00EE564E">
        <w:rPr>
          <w:i/>
          <w:iCs/>
          <w:color w:val="000000"/>
        </w:rPr>
        <w:t xml:space="preserve"> с использованием штриха </w:t>
      </w:r>
      <w:proofErr w:type="spellStart"/>
      <w:r w:rsidRPr="00EE564E">
        <w:rPr>
          <w:i/>
          <w:iCs/>
          <w:color w:val="000000"/>
        </w:rPr>
        <w:t>staccato</w:t>
      </w:r>
      <w:proofErr w:type="spellEnd"/>
      <w:r w:rsidRPr="00EE564E">
        <w:rPr>
          <w:i/>
          <w:iCs/>
          <w:color w:val="000000"/>
        </w:rPr>
        <w:t xml:space="preserve">, чередованием </w:t>
      </w:r>
      <w:proofErr w:type="spellStart"/>
      <w:r w:rsidRPr="00EE564E">
        <w:rPr>
          <w:i/>
          <w:iCs/>
          <w:color w:val="000000"/>
        </w:rPr>
        <w:t>слогосочетаний</w:t>
      </w:r>
      <w:proofErr w:type="spellEnd"/>
      <w:r w:rsidRPr="00EE564E">
        <w:rPr>
          <w:i/>
          <w:iCs/>
          <w:color w:val="000000"/>
        </w:rPr>
        <w:t xml:space="preserve"> «ЗА» «ЗИ»)</w:t>
      </w:r>
      <w:r w:rsidRPr="00EE564E">
        <w:rPr>
          <w:color w:val="000000"/>
        </w:rPr>
        <w:t>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Дикция – четкое, внятное произношение букв, слов, предложения, фраз. Дикция в пении должна быть разборчивая, понятная. Четкое, внятное произношение зависит от активной работы артикуляционных органов (губ, языка, мягкого неба, нижней челюсти, глотки). </w:t>
      </w:r>
      <w:proofErr w:type="gramStart"/>
      <w:r w:rsidRPr="00EE564E">
        <w:rPr>
          <w:color w:val="000000"/>
        </w:rPr>
        <w:t>Вот поэтому нам необходимо тренировать артикуляционный аппарат в следующий упражнениях:</w:t>
      </w:r>
      <w:proofErr w:type="gramEnd"/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3) </w:t>
      </w:r>
      <w:proofErr w:type="spellStart"/>
      <w:r w:rsidRPr="00EE564E">
        <w:rPr>
          <w:color w:val="000000"/>
        </w:rPr>
        <w:t>распевка</w:t>
      </w:r>
      <w:proofErr w:type="spellEnd"/>
      <w:r w:rsidRPr="00EE564E">
        <w:rPr>
          <w:color w:val="000000"/>
        </w:rPr>
        <w:t xml:space="preserve"> «От топота копыт пыль по полю летит» в быстром темпе </w:t>
      </w:r>
      <w:r w:rsidRPr="00EE564E">
        <w:rPr>
          <w:i/>
          <w:iCs/>
          <w:color w:val="000000"/>
        </w:rPr>
        <w:t xml:space="preserve">(исполняется по нотам </w:t>
      </w:r>
      <w:proofErr w:type="spellStart"/>
      <w:r w:rsidRPr="00EE564E">
        <w:rPr>
          <w:i/>
          <w:iCs/>
          <w:color w:val="000000"/>
        </w:rPr>
        <w:t>до-ре-ре-ми-ми-фа-ми-ре-ре-до-до-до</w:t>
      </w:r>
      <w:proofErr w:type="spellEnd"/>
      <w:r w:rsidRPr="00EE564E">
        <w:rPr>
          <w:i/>
          <w:iCs/>
          <w:color w:val="000000"/>
        </w:rPr>
        <w:t>).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4) </w:t>
      </w:r>
      <w:proofErr w:type="spellStart"/>
      <w:r w:rsidRPr="00EE564E">
        <w:rPr>
          <w:color w:val="000000"/>
        </w:rPr>
        <w:t>распевка</w:t>
      </w:r>
      <w:proofErr w:type="spellEnd"/>
      <w:r w:rsidRPr="00EE564E">
        <w:rPr>
          <w:color w:val="000000"/>
        </w:rPr>
        <w:t xml:space="preserve"> «</w:t>
      </w:r>
      <w:proofErr w:type="spellStart"/>
      <w:r w:rsidRPr="00EE564E">
        <w:rPr>
          <w:color w:val="000000"/>
        </w:rPr>
        <w:t>Рики-тики-рики-тики-та</w:t>
      </w:r>
      <w:proofErr w:type="spellEnd"/>
      <w:r w:rsidRPr="00EE564E">
        <w:rPr>
          <w:color w:val="000000"/>
        </w:rPr>
        <w:t>» в быстром темпе </w:t>
      </w:r>
      <w:r w:rsidRPr="00EE564E">
        <w:rPr>
          <w:i/>
          <w:iCs/>
          <w:color w:val="000000"/>
        </w:rPr>
        <w:t xml:space="preserve">(исполняется по нотам </w:t>
      </w:r>
      <w:proofErr w:type="spellStart"/>
      <w:r w:rsidRPr="00EE564E">
        <w:rPr>
          <w:i/>
          <w:iCs/>
          <w:color w:val="000000"/>
        </w:rPr>
        <w:t>до-ре-ми-фа-соль-фа-ми-ре-до</w:t>
      </w:r>
      <w:proofErr w:type="spellEnd"/>
      <w:r w:rsidRPr="00EE564E">
        <w:rPr>
          <w:i/>
          <w:iCs/>
          <w:color w:val="000000"/>
        </w:rPr>
        <w:t>)</w:t>
      </w:r>
      <w:r w:rsidRPr="00EE564E">
        <w:rPr>
          <w:color w:val="000000"/>
        </w:rPr>
        <w:t>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EE564E">
        <w:rPr>
          <w:color w:val="000000"/>
        </w:rPr>
        <w:t xml:space="preserve">Особо важными на уроках вокального ансамбля являются вокальные </w:t>
      </w:r>
      <w:proofErr w:type="spellStart"/>
      <w:r w:rsidRPr="00EE564E">
        <w:rPr>
          <w:color w:val="000000"/>
        </w:rPr>
        <w:t>распевки</w:t>
      </w:r>
      <w:proofErr w:type="spellEnd"/>
      <w:r w:rsidRPr="00EE564E">
        <w:rPr>
          <w:color w:val="000000"/>
        </w:rPr>
        <w:t xml:space="preserve"> непосредственно связанные с развитием музыкальной памяти и слуха, умением ровно и точно исполнять заданную партию в произведении, каждому, отдельно взятому участнику ансамбля.</w:t>
      </w:r>
      <w:proofErr w:type="gramEnd"/>
      <w:r w:rsidRPr="00EE564E">
        <w:rPr>
          <w:color w:val="000000"/>
        </w:rPr>
        <w:t xml:space="preserve"> Существует ряд </w:t>
      </w:r>
      <w:proofErr w:type="gramStart"/>
      <w:r w:rsidRPr="00EE564E">
        <w:rPr>
          <w:color w:val="000000"/>
        </w:rPr>
        <w:t>таких</w:t>
      </w:r>
      <w:proofErr w:type="gramEnd"/>
      <w:r w:rsidRPr="00EE564E">
        <w:rPr>
          <w:color w:val="000000"/>
        </w:rPr>
        <w:t xml:space="preserve"> </w:t>
      </w:r>
      <w:proofErr w:type="spellStart"/>
      <w:r w:rsidRPr="00EE564E">
        <w:rPr>
          <w:color w:val="000000"/>
        </w:rPr>
        <w:t>распевок</w:t>
      </w:r>
      <w:proofErr w:type="spellEnd"/>
      <w:r w:rsidRPr="00EE564E">
        <w:rPr>
          <w:color w:val="000000"/>
        </w:rPr>
        <w:t>: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- </w:t>
      </w:r>
      <w:proofErr w:type="spellStart"/>
      <w:r w:rsidRPr="00EE564E">
        <w:rPr>
          <w:color w:val="000000"/>
        </w:rPr>
        <w:t>распевка</w:t>
      </w:r>
      <w:proofErr w:type="spellEnd"/>
      <w:r w:rsidRPr="00EE564E">
        <w:rPr>
          <w:color w:val="000000"/>
        </w:rPr>
        <w:t xml:space="preserve"> на </w:t>
      </w:r>
      <w:proofErr w:type="spellStart"/>
      <w:r w:rsidRPr="00EE564E">
        <w:rPr>
          <w:color w:val="000000"/>
        </w:rPr>
        <w:t>четырехголосие</w:t>
      </w:r>
      <w:proofErr w:type="spellEnd"/>
      <w:r w:rsidRPr="00EE564E">
        <w:rPr>
          <w:color w:val="000000"/>
        </w:rPr>
        <w:t xml:space="preserve"> по основным степеням септаккорда (I, III, V, VII ступени) </w:t>
      </w:r>
      <w:r w:rsidRPr="00EE564E">
        <w:rPr>
          <w:i/>
          <w:iCs/>
          <w:color w:val="000000"/>
        </w:rPr>
        <w:t xml:space="preserve">(исполняется по нотам </w:t>
      </w:r>
      <w:proofErr w:type="spellStart"/>
      <w:r w:rsidRPr="00EE564E">
        <w:rPr>
          <w:i/>
          <w:iCs/>
          <w:color w:val="000000"/>
        </w:rPr>
        <w:t>до-ми-соль-си</w:t>
      </w:r>
      <w:proofErr w:type="spellEnd"/>
      <w:r w:rsidRPr="00EE564E">
        <w:rPr>
          <w:i/>
          <w:iCs/>
          <w:color w:val="000000"/>
        </w:rPr>
        <w:t xml:space="preserve"> бемоль на штрих </w:t>
      </w:r>
      <w:proofErr w:type="spellStart"/>
      <w:r w:rsidRPr="00EE564E">
        <w:rPr>
          <w:i/>
          <w:iCs/>
          <w:color w:val="000000"/>
        </w:rPr>
        <w:t>legato</w:t>
      </w:r>
      <w:proofErr w:type="spellEnd"/>
      <w:r w:rsidRPr="00EE564E">
        <w:rPr>
          <w:i/>
          <w:iCs/>
          <w:color w:val="000000"/>
        </w:rPr>
        <w:t> на гласную «А» продолжительно)</w:t>
      </w:r>
      <w:r w:rsidRPr="00EE564E">
        <w:rPr>
          <w:color w:val="000000"/>
        </w:rPr>
        <w:t>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- </w:t>
      </w:r>
      <w:proofErr w:type="spellStart"/>
      <w:r w:rsidRPr="00EE564E">
        <w:rPr>
          <w:color w:val="000000"/>
        </w:rPr>
        <w:t>распевка</w:t>
      </w:r>
      <w:proofErr w:type="spellEnd"/>
      <w:r w:rsidRPr="00EE564E">
        <w:rPr>
          <w:color w:val="000000"/>
        </w:rPr>
        <w:t xml:space="preserve"> на </w:t>
      </w:r>
      <w:proofErr w:type="spellStart"/>
      <w:r w:rsidRPr="00EE564E">
        <w:rPr>
          <w:color w:val="000000"/>
        </w:rPr>
        <w:t>четырехголосие</w:t>
      </w:r>
      <w:proofErr w:type="spellEnd"/>
      <w:r w:rsidRPr="00EE564E">
        <w:rPr>
          <w:color w:val="000000"/>
        </w:rPr>
        <w:t xml:space="preserve"> по ступеням секстаккорда (I, III, V, VI ступени)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i/>
          <w:iCs/>
          <w:color w:val="000000"/>
        </w:rPr>
        <w:t xml:space="preserve">(исполняется по нотам </w:t>
      </w:r>
      <w:proofErr w:type="spellStart"/>
      <w:r w:rsidRPr="00EE564E">
        <w:rPr>
          <w:i/>
          <w:iCs/>
          <w:color w:val="000000"/>
        </w:rPr>
        <w:t>до-ми-соль-ля</w:t>
      </w:r>
      <w:proofErr w:type="spellEnd"/>
      <w:r w:rsidRPr="00EE564E">
        <w:rPr>
          <w:i/>
          <w:iCs/>
          <w:color w:val="000000"/>
        </w:rPr>
        <w:t xml:space="preserve"> на штрих </w:t>
      </w:r>
      <w:proofErr w:type="spellStart"/>
      <w:r w:rsidRPr="00EE564E">
        <w:rPr>
          <w:i/>
          <w:iCs/>
          <w:color w:val="000000"/>
        </w:rPr>
        <w:t>legato</w:t>
      </w:r>
      <w:proofErr w:type="spellEnd"/>
      <w:r w:rsidRPr="00EE564E">
        <w:rPr>
          <w:i/>
          <w:iCs/>
          <w:color w:val="000000"/>
        </w:rPr>
        <w:t> на гласную «И» продолжительно)</w:t>
      </w:r>
      <w:r w:rsidRPr="00EE564E">
        <w:rPr>
          <w:color w:val="000000"/>
        </w:rPr>
        <w:t>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lastRenderedPageBreak/>
        <w:t xml:space="preserve">- </w:t>
      </w:r>
      <w:proofErr w:type="spellStart"/>
      <w:r w:rsidRPr="00EE564E">
        <w:rPr>
          <w:color w:val="000000"/>
        </w:rPr>
        <w:t>распевка</w:t>
      </w:r>
      <w:proofErr w:type="spellEnd"/>
      <w:r w:rsidRPr="00EE564E">
        <w:rPr>
          <w:color w:val="000000"/>
        </w:rPr>
        <w:t xml:space="preserve"> на </w:t>
      </w:r>
      <w:proofErr w:type="spellStart"/>
      <w:r w:rsidRPr="00EE564E">
        <w:rPr>
          <w:color w:val="000000"/>
        </w:rPr>
        <w:t>четырехголосие</w:t>
      </w:r>
      <w:proofErr w:type="spellEnd"/>
      <w:r w:rsidRPr="00EE564E">
        <w:rPr>
          <w:color w:val="000000"/>
        </w:rPr>
        <w:t xml:space="preserve"> по основным ступеням уменьшенного или </w:t>
      </w:r>
      <w:proofErr w:type="spellStart"/>
      <w:r w:rsidRPr="00EE564E">
        <w:rPr>
          <w:color w:val="000000"/>
        </w:rPr>
        <w:t>полууменьшенного</w:t>
      </w:r>
      <w:proofErr w:type="spellEnd"/>
      <w:r w:rsidRPr="00EE564E">
        <w:rPr>
          <w:color w:val="000000"/>
        </w:rPr>
        <w:t xml:space="preserve"> септаккорда (I, III, V, VII ступени) </w:t>
      </w:r>
      <w:r w:rsidRPr="00EE564E">
        <w:rPr>
          <w:i/>
          <w:iCs/>
          <w:color w:val="000000"/>
        </w:rPr>
        <w:t>(исполняется по нотам до-ми бемоль-соль бемоль-си дубль бемоль на штрих </w:t>
      </w:r>
      <w:proofErr w:type="spellStart"/>
      <w:r w:rsidRPr="00EE564E">
        <w:rPr>
          <w:i/>
          <w:iCs/>
          <w:color w:val="000000"/>
        </w:rPr>
        <w:t>legato</w:t>
      </w:r>
      <w:proofErr w:type="spellEnd"/>
      <w:r w:rsidRPr="00EE564E">
        <w:rPr>
          <w:i/>
          <w:iCs/>
          <w:color w:val="000000"/>
        </w:rPr>
        <w:t> на гласную «А» продолжительно)</w:t>
      </w:r>
      <w:r w:rsidRPr="00EE564E">
        <w:rPr>
          <w:color w:val="000000"/>
        </w:rPr>
        <w:t>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Данные </w:t>
      </w:r>
      <w:proofErr w:type="spellStart"/>
      <w:r w:rsidRPr="00EE564E">
        <w:rPr>
          <w:color w:val="000000"/>
        </w:rPr>
        <w:t>распевки</w:t>
      </w:r>
      <w:proofErr w:type="spellEnd"/>
      <w:r w:rsidRPr="00EE564E">
        <w:rPr>
          <w:color w:val="000000"/>
        </w:rPr>
        <w:t xml:space="preserve"> можно использовать в сочетании с хроматическими восходящими и нисходящими ходами на глиссандо.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III. Разбор произведения на партии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Как правило, разбором и составлением партий вокального произведения занимается руководитель вокального ансамбля (преподаватель). Однако, в старших классах обучающиеся класса вокала, имея большую практику и опыт работы, уже сами проявляют интерес и инициативу по предложению собственной партии, отталкиваясь от гармонического строя выбранного произведения.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В том случае, если разбором произведения на партии занимается преподаватель, он учитывает все возможности каждого участника вокального ансамбля в соответствии с классификацией голоса участника и диапазонными возможностями.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Существует два варианта разбора партий: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1) каждому участнику ансамбля предлагается письменный вариант партии;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2) каждому участнику ансамбля предлагается диктофонная запись его партии.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Существует еще один вариант разбора партий – разбор партий, который производится непосредственно с участниками ансамбля в настоящее время, то есть на занятии в классе. Это наиболее эффективный метод работы для развития музыкального </w:t>
      </w:r>
      <w:proofErr w:type="gramStart"/>
      <w:r w:rsidRPr="00EE564E">
        <w:rPr>
          <w:color w:val="000000"/>
        </w:rPr>
        <w:t>слуха</w:t>
      </w:r>
      <w:proofErr w:type="gramEnd"/>
      <w:r w:rsidRPr="00EE564E">
        <w:rPr>
          <w:color w:val="000000"/>
        </w:rPr>
        <w:t xml:space="preserve"> обучающихся в классе вокала.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Учитель: Сегодня мы разберем на партии песню «Ходит песенка по кругу» слова: </w:t>
      </w:r>
      <w:proofErr w:type="spellStart"/>
      <w:r w:rsidRPr="00EE564E">
        <w:rPr>
          <w:color w:val="000000"/>
        </w:rPr>
        <w:t>М.Танича</w:t>
      </w:r>
      <w:proofErr w:type="spellEnd"/>
      <w:r w:rsidRPr="00EE564E">
        <w:rPr>
          <w:color w:val="000000"/>
        </w:rPr>
        <w:t xml:space="preserve"> и </w:t>
      </w:r>
      <w:proofErr w:type="spellStart"/>
      <w:r w:rsidRPr="00EE564E">
        <w:rPr>
          <w:color w:val="000000"/>
        </w:rPr>
        <w:t>И.Шаферана</w:t>
      </w:r>
      <w:proofErr w:type="spellEnd"/>
      <w:r w:rsidRPr="00EE564E">
        <w:rPr>
          <w:color w:val="000000"/>
        </w:rPr>
        <w:t xml:space="preserve">, музыка: </w:t>
      </w:r>
      <w:proofErr w:type="spellStart"/>
      <w:r w:rsidRPr="00EE564E">
        <w:rPr>
          <w:color w:val="000000"/>
        </w:rPr>
        <w:t>О.Фельцмана</w:t>
      </w:r>
      <w:proofErr w:type="spellEnd"/>
      <w:r w:rsidRPr="00EE564E">
        <w:rPr>
          <w:color w:val="000000"/>
        </w:rPr>
        <w:t>. Разбор песни будет происходить непосредственно на занятии. Данный метод способствует развитию музыкальной памяти и слуха обучающихся, он хорошо зарекомендовал себя в классе вокала нашей музыкальной школы и дает положительные результаты.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i/>
          <w:iCs/>
          <w:color w:val="000000"/>
        </w:rPr>
        <w:t>(на занятии выбирается солист произведения, который исполняет основную партию, в соответствии с вокальными и диапазонными возможностями между участниками ансамбля распределяются вокальные партии)</w:t>
      </w:r>
      <w:r w:rsidRPr="00EE564E">
        <w:rPr>
          <w:color w:val="000000"/>
        </w:rPr>
        <w:t>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IV. Работа над исполнением произведения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Исполнение произведения диктует выполнение следующих задач: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правильная передача художественного образа и смыслового содержания;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фразировка и ритмические нюансы в соответствии с замыслом;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логические ударения (акценты);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кульминация.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Участники вокального ансамбля в процессе занятия должны разобрать и выучить партии песни «Ходит песенка по кругу» слова: </w:t>
      </w:r>
      <w:proofErr w:type="spellStart"/>
      <w:r w:rsidRPr="00EE564E">
        <w:rPr>
          <w:color w:val="000000"/>
        </w:rPr>
        <w:t>М.Танича</w:t>
      </w:r>
      <w:proofErr w:type="spellEnd"/>
      <w:r w:rsidRPr="00EE564E">
        <w:rPr>
          <w:color w:val="000000"/>
        </w:rPr>
        <w:t xml:space="preserve"> и </w:t>
      </w:r>
      <w:proofErr w:type="spellStart"/>
      <w:r w:rsidRPr="00EE564E">
        <w:rPr>
          <w:color w:val="000000"/>
        </w:rPr>
        <w:t>И.Шаферана</w:t>
      </w:r>
      <w:proofErr w:type="spellEnd"/>
      <w:r w:rsidRPr="00EE564E">
        <w:rPr>
          <w:color w:val="000000"/>
        </w:rPr>
        <w:t xml:space="preserve">, музыка: </w:t>
      </w:r>
      <w:proofErr w:type="spellStart"/>
      <w:r w:rsidRPr="00EE564E">
        <w:rPr>
          <w:color w:val="000000"/>
        </w:rPr>
        <w:t>О.Фельцмана</w:t>
      </w:r>
      <w:proofErr w:type="spellEnd"/>
      <w:r w:rsidRPr="00EE564E">
        <w:rPr>
          <w:color w:val="000000"/>
        </w:rPr>
        <w:t>. Их задача, четко следовать гармонической последовательности и интервальных соединений между партиями. Очень ровно, в одинаково выбранной манере, без фальши исполнить собственную партию, не выделяясь из основной части участников, и самое главное, не подавляя собственной партией сольного исполнителя основной мелодии произведения.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В большинстве случаев, петь в составе ансамбля не основную партию тяжелее, чем основным голосом. Потому что, когда вы поете соло, как </w:t>
      </w:r>
      <w:proofErr w:type="gramStart"/>
      <w:r w:rsidRPr="00EE564E">
        <w:rPr>
          <w:color w:val="000000"/>
        </w:rPr>
        <w:t>правило</w:t>
      </w:r>
      <w:proofErr w:type="gramEnd"/>
      <w:r w:rsidRPr="00EE564E">
        <w:rPr>
          <w:color w:val="000000"/>
        </w:rPr>
        <w:t xml:space="preserve"> не волнуетесь за других, так как, они должны следовать за вами. На самом деле петь в ансамбле (</w:t>
      </w:r>
      <w:proofErr w:type="spellStart"/>
      <w:r w:rsidRPr="00EE564E">
        <w:rPr>
          <w:color w:val="000000"/>
        </w:rPr>
        <w:t>бэк-вокале</w:t>
      </w:r>
      <w:proofErr w:type="spellEnd"/>
      <w:r w:rsidRPr="00EE564E">
        <w:rPr>
          <w:color w:val="000000"/>
        </w:rPr>
        <w:t xml:space="preserve">) намного сложнее, потому что </w:t>
      </w:r>
      <w:proofErr w:type="spellStart"/>
      <w:r w:rsidRPr="00EE564E">
        <w:rPr>
          <w:color w:val="000000"/>
        </w:rPr>
        <w:t>бэк-вокалисту</w:t>
      </w:r>
      <w:proofErr w:type="spellEnd"/>
      <w:r w:rsidRPr="00EE564E">
        <w:rPr>
          <w:color w:val="000000"/>
        </w:rPr>
        <w:t xml:space="preserve"> нужно следить за всем, и в добавок нужно настраивать голос, так что бы мелкие минусы соло-вокалиста прошли </w:t>
      </w:r>
      <w:proofErr w:type="gramStart"/>
      <w:r w:rsidRPr="00EE564E">
        <w:rPr>
          <w:color w:val="000000"/>
        </w:rPr>
        <w:t>незаметными</w:t>
      </w:r>
      <w:proofErr w:type="gramEnd"/>
      <w:r w:rsidRPr="00EE564E">
        <w:rPr>
          <w:color w:val="000000"/>
        </w:rPr>
        <w:t>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Прислушиваться – самое главное в пении </w:t>
      </w:r>
      <w:proofErr w:type="spellStart"/>
      <w:r w:rsidRPr="00EE564E">
        <w:rPr>
          <w:color w:val="000000"/>
        </w:rPr>
        <w:t>бэк-вокала</w:t>
      </w:r>
      <w:proofErr w:type="spellEnd"/>
      <w:r w:rsidRPr="00EE564E">
        <w:rPr>
          <w:color w:val="000000"/>
        </w:rPr>
        <w:t xml:space="preserve">. Гораздо более важно </w:t>
      </w:r>
      <w:proofErr w:type="gramStart"/>
      <w:r w:rsidRPr="00EE564E">
        <w:rPr>
          <w:color w:val="000000"/>
        </w:rPr>
        <w:t>гармонировать</w:t>
      </w:r>
      <w:proofErr w:type="gramEnd"/>
      <w:r w:rsidRPr="00EE564E">
        <w:rPr>
          <w:color w:val="000000"/>
        </w:rPr>
        <w:t xml:space="preserve"> а не оставаться в тени или выделяться в толпе. Не время для выделения, вы должны </w:t>
      </w:r>
      <w:r w:rsidRPr="00EE564E">
        <w:rPr>
          <w:color w:val="000000"/>
        </w:rPr>
        <w:lastRenderedPageBreak/>
        <w:t xml:space="preserve">окрашивать и подчеркивать пение соло-вокалиста. Лучший </w:t>
      </w:r>
      <w:proofErr w:type="spellStart"/>
      <w:r w:rsidRPr="00EE564E">
        <w:rPr>
          <w:color w:val="000000"/>
        </w:rPr>
        <w:t>бэк-вокалист</w:t>
      </w:r>
      <w:proofErr w:type="spellEnd"/>
      <w:r w:rsidRPr="00EE564E">
        <w:rPr>
          <w:color w:val="000000"/>
        </w:rPr>
        <w:t xml:space="preserve"> - тот, который фактически остается незамеченным во всей теме в целом. Иногда люди не могут даже вспомнить, был ли вообще на фоне </w:t>
      </w:r>
      <w:proofErr w:type="spellStart"/>
      <w:r w:rsidRPr="00EE564E">
        <w:rPr>
          <w:color w:val="000000"/>
        </w:rPr>
        <w:t>бэк-вокал</w:t>
      </w:r>
      <w:proofErr w:type="spellEnd"/>
      <w:r w:rsidRPr="00EE564E">
        <w:rPr>
          <w:color w:val="000000"/>
        </w:rPr>
        <w:t xml:space="preserve"> или нет. В таком случае считается, что вы сделали вашу работу.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V. Обобщение урока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В заключительной части занятия подводится итог совместной работы участников вокального ансамбля, делаются выводы о том, что получилось, и какие ошибки были допущены и как их можно </w:t>
      </w:r>
      <w:proofErr w:type="gramStart"/>
      <w:r w:rsidRPr="00EE564E">
        <w:rPr>
          <w:color w:val="000000"/>
        </w:rPr>
        <w:t>избежать</w:t>
      </w:r>
      <w:proofErr w:type="gramEnd"/>
      <w:r w:rsidRPr="00EE564E">
        <w:rPr>
          <w:color w:val="000000"/>
        </w:rPr>
        <w:t>, предупреждая ошибки в дальнейшем. Обучающиеся должны уметь анализировать собственное исполнение в составе ансамбля для того, чтобы достигнуть положительных результатов на уроках вокала.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Учитель: Подводя итоги урока, хотелось бы отметить следующее: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цель урока достигнута, поставленные задачи выполнены. Урок прошел в доброжелательной обстановке. Атмосфера урока была творческой, участники вокального ансамбля «Вариация» активно работали, вступали в беседу, с энтузиазмом выполняли задания, грамотно использовали в работе знания и умения, полученные ими ранее на занятиях. Поведение участниц ансамбля говорит о том, что они относятся к предмету с интересом.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VI. Домашнее задание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При исполнении песни «Ходит песенка по кругу» необходимо: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уметь ориентироваться в тональности при прослушивании оригинала песни, отталкиваясь от основной мелодии произведения исполнять собственную партию точно, без фальши;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 xml:space="preserve">- следить за </w:t>
      </w:r>
      <w:proofErr w:type="gramStart"/>
      <w:r w:rsidRPr="00EE564E">
        <w:rPr>
          <w:color w:val="000000"/>
        </w:rPr>
        <w:t>ровным</w:t>
      </w:r>
      <w:proofErr w:type="gramEnd"/>
      <w:r w:rsidRPr="00EE564E">
        <w:rPr>
          <w:color w:val="000000"/>
        </w:rPr>
        <w:t xml:space="preserve"> </w:t>
      </w:r>
      <w:proofErr w:type="spellStart"/>
      <w:r w:rsidRPr="00EE564E">
        <w:rPr>
          <w:color w:val="000000"/>
        </w:rPr>
        <w:t>звукоизвлечением</w:t>
      </w:r>
      <w:proofErr w:type="spellEnd"/>
      <w:r w:rsidRPr="00EE564E">
        <w:rPr>
          <w:color w:val="000000"/>
        </w:rPr>
        <w:t xml:space="preserve"> каждой фразы, дикцией и артикуляцией;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грамотно расставить логические ударения (акценты);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следить за правильным интонированием партии при использовании фонограммы «минус один», поддерживая собственное исполнение игрой на инструменте (клавишные);</w:t>
      </w:r>
    </w:p>
    <w:p w:rsidR="00A5193E" w:rsidRPr="00EE564E" w:rsidRDefault="00A5193E" w:rsidP="00A519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564E">
        <w:rPr>
          <w:color w:val="000000"/>
        </w:rPr>
        <w:t>- при исполнении партии использовать мягкую атаку звука.</w:t>
      </w:r>
    </w:p>
    <w:p w:rsidR="00A5193E" w:rsidRDefault="00A5193E" w:rsidP="00A5193E"/>
    <w:p w:rsidR="00074841" w:rsidRDefault="00543946"/>
    <w:sectPr w:rsidR="00074841" w:rsidSect="00A7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93E"/>
    <w:rsid w:val="00822326"/>
    <w:rsid w:val="00A5193E"/>
    <w:rsid w:val="00A70EFC"/>
    <w:rsid w:val="00F1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1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2018</Words>
  <Characters>11504</Characters>
  <Application>Microsoft Office Word</Application>
  <DocSecurity>0</DocSecurity>
  <Lines>95</Lines>
  <Paragraphs>26</Paragraphs>
  <ScaleCrop>false</ScaleCrop>
  <Company/>
  <LinksUpToDate>false</LinksUpToDate>
  <CharactersWithSpaces>13496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Гадель</cp:lastModifiedBy>
  <cp:revision>2</cp:revision>
  <dcterms:created xsi:type="dcterms:W3CDTF">2020-05-05T14:33:00Z</dcterms:created>
  <dcterms:modified xsi:type="dcterms:W3CDTF">2020-05-05T14:33:00Z</dcterms:modified>
</cp:coreProperties>
</file>